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Ind w:w="-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V w:val="threeDEmboss" w:sz="24" w:space="0" w:color="auto"/>
        </w:tblBorders>
        <w:tblLook w:val="04A0"/>
      </w:tblPr>
      <w:tblGrid>
        <w:gridCol w:w="10165"/>
      </w:tblGrid>
      <w:tr w:rsidR="009B58E1" w:rsidRPr="009B58E1" w:rsidTr="00646A5C">
        <w:tc>
          <w:tcPr>
            <w:tcW w:w="10165" w:type="dxa"/>
            <w:tcBorders>
              <w:top w:val="threeDEmboss" w:sz="24" w:space="0" w:color="auto"/>
            </w:tcBorders>
            <w:shd w:val="clear" w:color="auto" w:fill="auto"/>
          </w:tcPr>
          <w:p w:rsidR="009B58E1" w:rsidRPr="009B58E1" w:rsidRDefault="009B58E1" w:rsidP="009B58E1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</w:pPr>
            <w:bookmarkStart w:id="0" w:name="bookmark0"/>
          </w:p>
          <w:p w:rsidR="009B58E1" w:rsidRPr="009B58E1" w:rsidRDefault="009B58E1" w:rsidP="009B58E1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</w:pPr>
            <w:r w:rsidRPr="009B58E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t xml:space="preserve">Муниципальное </w:t>
            </w:r>
            <w:r w:rsidR="00BE0D35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t xml:space="preserve"> казённое </w:t>
            </w:r>
            <w:r w:rsidRPr="009B58E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t>общеобразовательное учреждение</w:t>
            </w:r>
          </w:p>
        </w:tc>
      </w:tr>
      <w:tr w:rsidR="009B58E1" w:rsidRPr="009B58E1" w:rsidTr="00646A5C">
        <w:tc>
          <w:tcPr>
            <w:tcW w:w="10165" w:type="dxa"/>
            <w:shd w:val="clear" w:color="auto" w:fill="auto"/>
          </w:tcPr>
          <w:p w:rsidR="009B58E1" w:rsidRPr="009B58E1" w:rsidRDefault="00BE0D35" w:rsidP="009B58E1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t xml:space="preserve"> </w:t>
            </w:r>
            <w:r w:rsidR="009B58E1" w:rsidRPr="009B58E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t xml:space="preserve">овная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t>овоклязьминское</w:t>
            </w:r>
            <w:proofErr w:type="spellEnd"/>
            <w:r w:rsidR="009B58E1" w:rsidRPr="009B58E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en-US" w:bidi="ar-SA"/>
              </w:rPr>
              <w:br/>
            </w:r>
          </w:p>
          <w:tbl>
            <w:tblPr>
              <w:tblW w:w="0" w:type="auto"/>
              <w:tblLook w:val="04A0"/>
            </w:tblPr>
            <w:tblGrid>
              <w:gridCol w:w="9949"/>
            </w:tblGrid>
            <w:tr w:rsidR="009B58E1" w:rsidRPr="009B58E1" w:rsidTr="00646A5C">
              <w:tc>
                <w:tcPr>
                  <w:tcW w:w="9714" w:type="dxa"/>
                  <w:shd w:val="clear" w:color="auto" w:fill="auto"/>
                </w:tcPr>
                <w:tbl>
                  <w:tblPr>
                    <w:tblW w:w="9733" w:type="dxa"/>
                    <w:jc w:val="center"/>
                    <w:tblLook w:val="04A0"/>
                  </w:tblPr>
                  <w:tblGrid>
                    <w:gridCol w:w="4630"/>
                    <w:gridCol w:w="5103"/>
                  </w:tblGrid>
                  <w:tr w:rsidR="009B58E1" w:rsidRPr="009B58E1" w:rsidTr="00646A5C">
                    <w:trPr>
                      <w:trHeight w:val="1125"/>
                      <w:jc w:val="center"/>
                    </w:trPr>
                    <w:tc>
                      <w:tcPr>
                        <w:tcW w:w="4630" w:type="dxa"/>
                      </w:tcPr>
                      <w:p w:rsidR="009B58E1" w:rsidRPr="009B58E1" w:rsidRDefault="009B58E1" w:rsidP="009B58E1">
                        <w:pPr>
                          <w:keepNext/>
                          <w:widowControl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bidi="ar-SA"/>
                          </w:rPr>
                        </w:pPr>
                        <w:r w:rsidRPr="009B58E1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bidi="ar-SA"/>
                          </w:rPr>
                          <w:t xml:space="preserve">Принято </w:t>
                        </w:r>
                      </w:p>
                      <w:p w:rsidR="009B58E1" w:rsidRPr="009B58E1" w:rsidRDefault="009B58E1" w:rsidP="009B58E1">
                        <w:pPr>
                          <w:keepNext/>
                          <w:widowControl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bidi="ar-SA"/>
                          </w:rPr>
                        </w:pPr>
                        <w:r w:rsidRPr="009B58E1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bidi="ar-SA"/>
                          </w:rPr>
                          <w:t>на педагогическом совете</w:t>
                        </w:r>
                      </w:p>
                      <w:p w:rsidR="009B58E1" w:rsidRPr="009B58E1" w:rsidRDefault="00BE0D35" w:rsidP="009B58E1">
                        <w:pPr>
                          <w:widowControl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 xml:space="preserve">МКОУООШ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.Н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овоклязьминское</w:t>
                        </w:r>
                        <w:proofErr w:type="spellEnd"/>
                      </w:p>
                      <w:p w:rsidR="009B58E1" w:rsidRPr="009B58E1" w:rsidRDefault="009B58E1" w:rsidP="009B58E1">
                        <w:pPr>
                          <w:widowControl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</w:pPr>
                        <w:r w:rsidRPr="009B58E1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Протокол от 31 августа 2020 №1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9B58E1" w:rsidRPr="009B58E1" w:rsidRDefault="009B58E1" w:rsidP="009B58E1">
                        <w:pPr>
                          <w:widowControl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</w:pPr>
                        <w:r w:rsidRPr="009B58E1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Утверждено</w:t>
                        </w:r>
                      </w:p>
                      <w:p w:rsidR="00BE0D35" w:rsidRDefault="009B58E1" w:rsidP="009B58E1">
                        <w:pPr>
                          <w:widowControl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</w:pPr>
                        <w:r w:rsidRPr="009B58E1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 xml:space="preserve">Приказом </w:t>
                        </w:r>
                        <w:r w:rsidR="00BE0D35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 xml:space="preserve"> директора </w:t>
                        </w:r>
                      </w:p>
                      <w:p w:rsidR="009B58E1" w:rsidRPr="009B58E1" w:rsidRDefault="009B58E1" w:rsidP="009B58E1">
                        <w:pPr>
                          <w:widowControl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</w:pPr>
                        <w:r w:rsidRPr="009B58E1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М</w:t>
                        </w:r>
                        <w:r w:rsidR="00BE0D35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К</w:t>
                        </w:r>
                        <w:r w:rsidRPr="009B58E1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ОУ</w:t>
                        </w:r>
                        <w:r w:rsidR="00BE0D35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 xml:space="preserve">ООШ </w:t>
                        </w:r>
                        <w:proofErr w:type="spellStart"/>
                        <w:r w:rsidR="00BE0D35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с</w:t>
                        </w:r>
                        <w:proofErr w:type="gramStart"/>
                        <w:r w:rsidR="00BE0D35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.Н</w:t>
                        </w:r>
                        <w:proofErr w:type="gramEnd"/>
                        <w:r w:rsidR="00BE0D35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овоклязьминское</w:t>
                        </w:r>
                        <w:proofErr w:type="spellEnd"/>
                      </w:p>
                      <w:p w:rsidR="009B58E1" w:rsidRPr="009B58E1" w:rsidRDefault="009B58E1" w:rsidP="009B58E1">
                        <w:pPr>
                          <w:widowControl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</w:pPr>
                        <w:r w:rsidRPr="009B58E1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bidi="ar-SA"/>
                          </w:rPr>
                          <w:t>от 31 августа 2020 года №91</w:t>
                        </w:r>
                      </w:p>
                    </w:tc>
                  </w:tr>
                </w:tbl>
                <w:p w:rsidR="009B58E1" w:rsidRPr="009B58E1" w:rsidRDefault="009B58E1" w:rsidP="009B58E1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 w:bidi="ar-SA"/>
                    </w:rPr>
                  </w:pPr>
                </w:p>
              </w:tc>
            </w:tr>
          </w:tbl>
          <w:p w:rsidR="009B58E1" w:rsidRPr="009B58E1" w:rsidRDefault="009B58E1" w:rsidP="009B58E1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 w:bidi="ar-SA"/>
              </w:rPr>
            </w:pPr>
          </w:p>
        </w:tc>
      </w:tr>
      <w:tr w:rsidR="009B58E1" w:rsidRPr="009B58E1" w:rsidTr="00646A5C">
        <w:trPr>
          <w:trHeight w:val="8022"/>
        </w:trPr>
        <w:tc>
          <w:tcPr>
            <w:tcW w:w="10165" w:type="dxa"/>
            <w:shd w:val="clear" w:color="auto" w:fill="auto"/>
          </w:tcPr>
          <w:p w:rsidR="009B58E1" w:rsidRPr="009B58E1" w:rsidRDefault="009B58E1" w:rsidP="009B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US" w:bidi="ar-SA"/>
              </w:rPr>
            </w:pPr>
          </w:p>
          <w:p w:rsidR="009B58E1" w:rsidRPr="009B58E1" w:rsidRDefault="009B58E1" w:rsidP="009B58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US" w:bidi="ar-SA"/>
              </w:rPr>
            </w:pPr>
          </w:p>
          <w:p w:rsidR="009B58E1" w:rsidRDefault="009B58E1" w:rsidP="009B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 w:bidi="ar-SA"/>
              </w:rPr>
            </w:pPr>
          </w:p>
          <w:p w:rsidR="009B58E1" w:rsidRDefault="009B58E1" w:rsidP="009B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 w:bidi="ar-SA"/>
              </w:rPr>
            </w:pPr>
          </w:p>
          <w:p w:rsidR="009B58E1" w:rsidRPr="009B58E1" w:rsidRDefault="009B58E1" w:rsidP="009B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 w:rsidRPr="009B58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Положение</w:t>
            </w:r>
          </w:p>
          <w:p w:rsidR="009B58E1" w:rsidRDefault="009B58E1" w:rsidP="009B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 w:rsidRPr="009B58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о методической </w:t>
            </w:r>
            <w:r w:rsidR="00BE0D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службе </w:t>
            </w:r>
          </w:p>
          <w:p w:rsidR="009B58E1" w:rsidRPr="009B58E1" w:rsidRDefault="009B58E1" w:rsidP="009B58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 w:rsidRPr="009B58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М</w:t>
            </w:r>
            <w:r w:rsidR="00BE0D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К</w:t>
            </w:r>
            <w:r w:rsidRPr="009B58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ОУ</w:t>
            </w:r>
            <w:r w:rsidR="00BE0D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ООШ </w:t>
            </w:r>
            <w:proofErr w:type="spellStart"/>
            <w:r w:rsidR="00BE0D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с</w:t>
            </w:r>
            <w:proofErr w:type="gramStart"/>
            <w:r w:rsidR="00BE0D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.Н</w:t>
            </w:r>
            <w:proofErr w:type="gramEnd"/>
            <w:r w:rsidR="00BE0D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овоклязьминское</w:t>
            </w:r>
            <w:proofErr w:type="spellEnd"/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auto"/>
                <w:sz w:val="48"/>
                <w:szCs w:val="4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48"/>
                <w:szCs w:val="4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48"/>
                <w:szCs w:val="4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  <w:p w:rsid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  <w:p w:rsid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  <w:p w:rsid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  <w:p w:rsid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  <w:p w:rsid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  <w:p w:rsidR="009B58E1" w:rsidRPr="009B58E1" w:rsidRDefault="009B58E1" w:rsidP="009B58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B58E1" w:rsidRPr="009B58E1" w:rsidTr="00646A5C">
        <w:trPr>
          <w:trHeight w:val="1373"/>
        </w:trPr>
        <w:tc>
          <w:tcPr>
            <w:tcW w:w="10165" w:type="dxa"/>
            <w:tcBorders>
              <w:top w:val="nil"/>
              <w:bottom w:val="threeDEmboss" w:sz="24" w:space="0" w:color="auto"/>
            </w:tcBorders>
            <w:shd w:val="clear" w:color="auto" w:fill="auto"/>
          </w:tcPr>
          <w:p w:rsidR="009B58E1" w:rsidRPr="009B58E1" w:rsidRDefault="00BE0D35" w:rsidP="009B58E1">
            <w:pPr>
              <w:widowControl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 </w:t>
            </w:r>
          </w:p>
        </w:tc>
      </w:tr>
    </w:tbl>
    <w:p w:rsidR="00DD70D4" w:rsidRDefault="009B58E1" w:rsidP="009B58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98" w:lineRule="exact"/>
      </w:pPr>
      <w:bookmarkStart w:id="1" w:name="bookmark1"/>
      <w:bookmarkEnd w:id="0"/>
      <w:r>
        <w:lastRenderedPageBreak/>
        <w:t>Об</w:t>
      </w:r>
      <w:bookmarkStart w:id="2" w:name="_GoBack"/>
      <w:bookmarkEnd w:id="2"/>
      <w:r>
        <w:t>щие положения</w:t>
      </w:r>
      <w:bookmarkEnd w:id="1"/>
    </w:p>
    <w:p w:rsidR="00DD70D4" w:rsidRDefault="00BE0D35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Положение о методической службе</w:t>
      </w:r>
      <w:r w:rsidR="009B58E1">
        <w:t xml:space="preserve"> М</w:t>
      </w:r>
      <w:r>
        <w:t>К</w:t>
      </w:r>
      <w:r w:rsidR="009B58E1">
        <w:t>ОУООШ</w:t>
      </w:r>
      <w:r>
        <w:t xml:space="preserve"> </w:t>
      </w:r>
      <w:proofErr w:type="spellStart"/>
      <w:r>
        <w:t>с</w:t>
      </w:r>
      <w:proofErr w:type="gramStart"/>
      <w:r>
        <w:t>.Н</w:t>
      </w:r>
      <w:proofErr w:type="gramEnd"/>
      <w:r>
        <w:t>овоклязьминское</w:t>
      </w:r>
      <w:proofErr w:type="spellEnd"/>
      <w:r w:rsidR="009B58E1">
        <w:t xml:space="preserve"> (далее - ОУ) разработано на основе Федерального Закона «Об образовании в Российской Федерации» от 29 декабря 2012 года № 273-ФЗ </w:t>
      </w:r>
      <w:r>
        <w:t xml:space="preserve">  в действующей редакции </w:t>
      </w:r>
      <w:r w:rsidR="009B58E1">
        <w:t xml:space="preserve">и основных нормативных документов Министерства </w:t>
      </w:r>
      <w:r>
        <w:t>просвещения РФ</w:t>
      </w:r>
      <w:r w:rsidR="009B58E1">
        <w:t xml:space="preserve"> с целью изучения и диагностирования запросов педагогов ОУ в области повышения квалификации по наиболее актуальным проблемам развития образования.</w:t>
      </w:r>
    </w:p>
    <w:p w:rsidR="00DD70D4" w:rsidRDefault="009B58E1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П</w:t>
      </w:r>
      <w:r w:rsidR="00BE0D35">
        <w:t>оложение о методической службе</w:t>
      </w:r>
      <w:r>
        <w:t xml:space="preserve"> ОУ определяет цели, задачи, формы организации методической работы ОУ,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DD70D4" w:rsidRDefault="009B58E1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Методическая работа - это основной вид образовательной деятельности, представляющий собой совокупность мероприятий, проводимых администрацией ОУ, педагогами в целях овладения методами и приемами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DD70D4" w:rsidRDefault="009B58E1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Регулярное ведение методической работы является должностной обязанностью каждого учителя.</w:t>
      </w:r>
    </w:p>
    <w:p w:rsidR="00DD70D4" w:rsidRDefault="00385A96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Председатель педагогического</w:t>
      </w:r>
      <w:r w:rsidR="009B58E1">
        <w:t xml:space="preserve"> совета и его заместитель координируют методическую работу в ОУ.</w:t>
      </w:r>
    </w:p>
    <w:p w:rsidR="009B58E1" w:rsidRDefault="009B58E1" w:rsidP="009B58E1">
      <w:pPr>
        <w:pStyle w:val="20"/>
        <w:shd w:val="clear" w:color="auto" w:fill="auto"/>
        <w:tabs>
          <w:tab w:val="left" w:pos="0"/>
        </w:tabs>
        <w:spacing w:line="240" w:lineRule="auto"/>
        <w:ind w:left="709"/>
        <w:jc w:val="both"/>
      </w:pPr>
    </w:p>
    <w:p w:rsidR="00DD70D4" w:rsidRDefault="009B58E1" w:rsidP="009B58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98" w:lineRule="exact"/>
      </w:pPr>
      <w:bookmarkStart w:id="3" w:name="bookmark2"/>
      <w:r>
        <w:t>Выбор модели методической работы</w:t>
      </w:r>
      <w:bookmarkEnd w:id="3"/>
    </w:p>
    <w:p w:rsidR="00DD70D4" w:rsidRDefault="009B58E1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Место методической работы в системе функционирования ОУ и выбор модели методической работы определяются с учетом видов, уровней и направленности образовательных программ, в соответствии с целями и задачами деятельности ОУ, особенностями организации образовательного процесса, сформулированными в Уставе ОУ, а также - основными направлениями развития ОУ, намеченными в Программе развития ОУ. Выбранная в ОУ модель методической работы базируется на предметной основе. В связи с существенными изменениями, происходящими в образовании, введением ФГОС, принятием Программы развития методическая работа постепенно переходит в статус научно-методической, позволяющей вести поиск новых методов обучения и воспитания.</w:t>
      </w:r>
    </w:p>
    <w:p w:rsidR="00385A96" w:rsidRDefault="00385A96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При небольшом количестве педагогов методическую работу ОУ курирует педагогический совет ОУ, в рамках которого могут быть организованы следующие творческие группы:</w:t>
      </w:r>
    </w:p>
    <w:p w:rsidR="00385A96" w:rsidRDefault="00385A96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-учителей гуманитарного цикла (преподаватели русского языка, литературы, истории);</w:t>
      </w:r>
    </w:p>
    <w:p w:rsidR="00385A96" w:rsidRDefault="00385A96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-учителей физико-математического цикла (преподаватели математики, физики, информатики);</w:t>
      </w:r>
    </w:p>
    <w:p w:rsidR="00385A96" w:rsidRDefault="00385A96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 xml:space="preserve">-учителей </w:t>
      </w:r>
      <w:proofErr w:type="spellStart"/>
      <w:r>
        <w:t>естественно-научного</w:t>
      </w:r>
      <w:proofErr w:type="spellEnd"/>
      <w:r>
        <w:t xml:space="preserve"> цикл</w:t>
      </w:r>
      <w:proofErr w:type="gramStart"/>
      <w:r>
        <w:t>а(</w:t>
      </w:r>
      <w:proofErr w:type="gramEnd"/>
      <w:r>
        <w:t>преподаватели химии, биологии, географии);</w:t>
      </w:r>
    </w:p>
    <w:p w:rsidR="00385A96" w:rsidRDefault="00385A96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-учителей физической культуры и ОБЖ (преподаватели физической культуры и ОБЖ)</w:t>
      </w:r>
    </w:p>
    <w:p w:rsidR="00C97EC2" w:rsidRDefault="00C97EC2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-учителей начальных классов.</w:t>
      </w:r>
    </w:p>
    <w:p w:rsidR="00385A96" w:rsidRDefault="00385A96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</w:p>
    <w:p w:rsidR="009B58E1" w:rsidRDefault="009B58E1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</w:p>
    <w:p w:rsidR="00DD70D4" w:rsidRDefault="009B58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98"/>
        </w:tabs>
        <w:spacing w:line="293" w:lineRule="exact"/>
        <w:ind w:left="2380"/>
        <w:jc w:val="left"/>
      </w:pPr>
      <w:bookmarkStart w:id="4" w:name="bookmark3"/>
      <w:r>
        <w:lastRenderedPageBreak/>
        <w:t>Цели и задачи методической работы в ОУ</w:t>
      </w:r>
      <w:bookmarkEnd w:id="4"/>
    </w:p>
    <w:p w:rsidR="00DD70D4" w:rsidRDefault="009B58E1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Целью методической работы в ОУ является повышение уровня профессиональной культуры учителя и педагогического мастерства для сохранения стабильных результатов в обучении и воспитании обучающихся.</w:t>
      </w:r>
    </w:p>
    <w:p w:rsidR="00DD70D4" w:rsidRDefault="009B58E1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Задачи методической работы в ОУ: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Организация системы методической работы в ОУ с целью развития педагогического творчества и самореализации инициативы педагогов.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Оказание методической помощи учителям.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 xml:space="preserve">Вооружение педагогов ОУ наиболее эффективными способами организации образовательного процесса, анализа, экспертизы педагогической деятельности и </w:t>
      </w:r>
      <w:proofErr w:type="gramStart"/>
      <w:r>
        <w:t>деятельности</w:t>
      </w:r>
      <w:proofErr w:type="gramEnd"/>
      <w:r>
        <w:t xml:space="preserve"> обучающихся в соответствии с современными требованиями к уровню </w:t>
      </w:r>
      <w:proofErr w:type="spellStart"/>
      <w:r>
        <w:t>обученности</w:t>
      </w:r>
      <w:proofErr w:type="spellEnd"/>
      <w:r>
        <w:t xml:space="preserve"> и воспитанности обучающихся.</w:t>
      </w:r>
    </w:p>
    <w:p w:rsidR="009B58E1" w:rsidRDefault="009B58E1" w:rsidP="009B58E1">
      <w:pPr>
        <w:pStyle w:val="20"/>
        <w:shd w:val="clear" w:color="auto" w:fill="auto"/>
        <w:tabs>
          <w:tab w:val="left" w:pos="0"/>
          <w:tab w:val="left" w:pos="272"/>
        </w:tabs>
        <w:spacing w:line="240" w:lineRule="auto"/>
        <w:ind w:left="709"/>
        <w:jc w:val="both"/>
      </w:pPr>
    </w:p>
    <w:p w:rsidR="00DD70D4" w:rsidRDefault="009B58E1" w:rsidP="009B58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98" w:lineRule="exact"/>
      </w:pPr>
      <w:bookmarkStart w:id="5" w:name="bookmark4"/>
      <w:r>
        <w:rPr>
          <w:rStyle w:val="11"/>
          <w:b/>
          <w:bCs/>
        </w:rPr>
        <w:t>Содержание методической работы в ОУ</w:t>
      </w:r>
      <w:bookmarkEnd w:id="5"/>
    </w:p>
    <w:p w:rsidR="00DD70D4" w:rsidRDefault="009B58E1" w:rsidP="009B58E1">
      <w:pPr>
        <w:pStyle w:val="20"/>
        <w:numPr>
          <w:ilvl w:val="1"/>
          <w:numId w:val="1"/>
        </w:numPr>
        <w:shd w:val="clear" w:color="auto" w:fill="auto"/>
        <w:ind w:firstLine="709"/>
        <w:jc w:val="both"/>
      </w:pPr>
      <w:r>
        <w:t>Содержание методической работы в ОУ предполагает: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исследования по различным вопросам учебной и воспитательной деятельности;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координация разработки учебных планов и программ;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совершенствование форм, методов и приемов работы по повышению качества обучения и воспитания;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подготовка пособий и других учебно-методических материалов, отвечающих современному состоянию науки, требованиям педагогики и психологии;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ind w:firstLine="709"/>
        <w:jc w:val="both"/>
      </w:pPr>
      <w:r>
        <w:t>организация лекций, семинаров для учителей по вопросам педагогики и психологии, новыми достижениями в науке по проблемам обучения и воспитания учащихся, методики проведения отдельных видов учебных занятий;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ind w:firstLine="709"/>
        <w:jc w:val="both"/>
      </w:pPr>
      <w:r>
        <w:t>выявление, обобщение и распространение положительного опыта учебной, воспитательной и методической работы отдель</w:t>
      </w:r>
      <w:r w:rsidR="00385A96">
        <w:t>ных преподавателей</w:t>
      </w:r>
      <w:r>
        <w:t>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совершенствование анализа учебно-воспитательной работы, учет результатов работы ОУ, постановка первоочередных задач.</w:t>
      </w:r>
    </w:p>
    <w:p w:rsidR="00DD70D4" w:rsidRDefault="009B58E1" w:rsidP="009B58E1">
      <w:pPr>
        <w:pStyle w:val="20"/>
        <w:numPr>
          <w:ilvl w:val="1"/>
          <w:numId w:val="1"/>
        </w:numPr>
        <w:shd w:val="clear" w:color="auto" w:fill="auto"/>
        <w:ind w:firstLine="709"/>
        <w:jc w:val="both"/>
      </w:pPr>
      <w:r>
        <w:t>Основными формами методической работы ОУ являются: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Работа над единой методической темой.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Педагогические советы.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 xml:space="preserve">Работа </w:t>
      </w:r>
      <w:r w:rsidR="00385A96">
        <w:t xml:space="preserve"> творческих групп</w:t>
      </w:r>
      <w:r>
        <w:t>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Психолого-педагогические семинары.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Научно-практические конференции, педагогические чтения.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lastRenderedPageBreak/>
        <w:t>Круглые столы, совещания по учебно-методическим вопросам, творческие отчеты.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Открытые уроки и внеклассные мероприятия.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Проведение предметных, методических недель.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Конкурсы профессионального мастерства.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Школа молодого учителя и наставничество.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Курсы повышения квалификации педагогов.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Индивидуальные консультации, собеседования.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709"/>
        <w:jc w:val="both"/>
      </w:pPr>
      <w:r>
        <w:t>Методические уголки, выставки, бюллетени, стенгазеты.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300"/>
        <w:ind w:firstLine="709"/>
        <w:jc w:val="both"/>
      </w:pPr>
      <w:r>
        <w:t>Индивидуальная исследовательская работа педагогов.</w:t>
      </w:r>
    </w:p>
    <w:p w:rsidR="00DD70D4" w:rsidRDefault="009B58E1" w:rsidP="009B58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98" w:lineRule="exact"/>
      </w:pPr>
      <w:bookmarkStart w:id="6" w:name="bookmark5"/>
      <w:r>
        <w:t>Компетенция и обязанности участников методической работы в ОУ</w:t>
      </w:r>
      <w:bookmarkEnd w:id="6"/>
    </w:p>
    <w:p w:rsidR="00DD70D4" w:rsidRDefault="009B58E1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Основными участниками методической работы в ОУ являются: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педагоги ОУ;</w:t>
      </w:r>
    </w:p>
    <w:p w:rsidR="00DD70D4" w:rsidRDefault="00385A96" w:rsidP="00385A96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руководитель ОУ.</w:t>
      </w:r>
    </w:p>
    <w:p w:rsidR="00385A96" w:rsidRDefault="009B58E1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4200" w:firstLine="709"/>
        <w:jc w:val="both"/>
      </w:pPr>
      <w:r>
        <w:t xml:space="preserve">Компетенция участников </w:t>
      </w:r>
      <w:r w:rsidR="00385A96">
        <w:t xml:space="preserve"> м</w:t>
      </w:r>
      <w:r>
        <w:t xml:space="preserve">етодической работы </w:t>
      </w:r>
    </w:p>
    <w:p w:rsidR="00DD70D4" w:rsidRDefault="009B58E1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4200" w:firstLine="709"/>
        <w:jc w:val="both"/>
      </w:pPr>
      <w:r>
        <w:rPr>
          <w:rStyle w:val="21"/>
        </w:rPr>
        <w:t>Педагоги ОУ:</w:t>
      </w:r>
    </w:p>
    <w:p w:rsidR="00DD70D4" w:rsidRDefault="00385A96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участвуют в работе творческих объединений</w:t>
      </w:r>
      <w:r w:rsidR="009B58E1">
        <w:t>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2"/>
        </w:tabs>
        <w:spacing w:line="240" w:lineRule="auto"/>
        <w:ind w:firstLine="709"/>
        <w:jc w:val="both"/>
      </w:pPr>
      <w:r>
        <w:t>разрабатывают методические программы, технологии, приемы и способы работы с учащимися;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работают по собственным методикам, технологиям, программам (если таковые обсуждены на заседании МО и допущены к использованию решением Педагогического совета ОУ);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участвуют в методической работе ОУ, района, области.</w:t>
      </w:r>
    </w:p>
    <w:p w:rsidR="00DD70D4" w:rsidRDefault="00385A96" w:rsidP="009B58E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1"/>
        </w:rPr>
        <w:t>Руководитель ОУ</w:t>
      </w:r>
      <w:r w:rsidR="009B58E1">
        <w:rPr>
          <w:rStyle w:val="21"/>
        </w:rPr>
        <w:t>:</w:t>
      </w:r>
    </w:p>
    <w:p w:rsidR="00DD70D4" w:rsidRDefault="00385A96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участвуе</w:t>
      </w:r>
      <w:r w:rsidR="009B58E1">
        <w:t>т в работе Методического совета;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орган</w:t>
      </w:r>
      <w:r w:rsidR="00385A96">
        <w:t>изует, планирует деятельность методического совета</w:t>
      </w:r>
      <w:r>
        <w:t>;</w:t>
      </w:r>
    </w:p>
    <w:p w:rsidR="00DD70D4" w:rsidRDefault="00385A96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обеспечивае</w:t>
      </w:r>
      <w:r w:rsidR="009B58E1">
        <w:t>т эффективную работу участников методичес</w:t>
      </w:r>
      <w:r>
        <w:t>кой работы в период занятий, дает поручения, распределяе</w:t>
      </w:r>
      <w:r w:rsidR="009B58E1">
        <w:t>т обязанности и функции среди участников методической деятельности;</w:t>
      </w:r>
    </w:p>
    <w:p w:rsidR="00DD70D4" w:rsidRDefault="00385A96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7"/>
        </w:tabs>
        <w:spacing w:line="240" w:lineRule="auto"/>
        <w:ind w:firstLine="709"/>
        <w:jc w:val="both"/>
      </w:pPr>
      <w:r>
        <w:t>руководи</w:t>
      </w:r>
      <w:r w:rsidR="009B58E1">
        <w:t>т разработкой методических идей, мето</w:t>
      </w:r>
      <w:r>
        <w:t>дик, программ, технологий и веде</w:t>
      </w:r>
      <w:r w:rsidR="009B58E1">
        <w:t>т консультативную работу с отдельными педагогами по проблемам обучения и воспитания;</w:t>
      </w:r>
    </w:p>
    <w:p w:rsidR="00DD70D4" w:rsidRDefault="00385A96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готови</w:t>
      </w:r>
      <w:r w:rsidR="009B58E1">
        <w:t>т методические рекомендации для педагогов ОУ;</w:t>
      </w:r>
    </w:p>
    <w:p w:rsidR="00DD70D4" w:rsidRDefault="00385A96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7"/>
        </w:tabs>
        <w:spacing w:line="240" w:lineRule="auto"/>
        <w:ind w:firstLine="709"/>
        <w:jc w:val="both"/>
      </w:pPr>
      <w:r>
        <w:t>анализируе</w:t>
      </w:r>
      <w:r w:rsidR="009B58E1">
        <w:t xml:space="preserve">т деятельность </w:t>
      </w:r>
      <w:r>
        <w:t xml:space="preserve"> совета</w:t>
      </w:r>
      <w:r w:rsidR="009B58E1">
        <w:t>, участвуют в экспертной оценке деятельности учителей в ходе аттестации;</w:t>
      </w:r>
    </w:p>
    <w:p w:rsidR="00DD70D4" w:rsidRDefault="00385A96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организуе</w:t>
      </w:r>
      <w:r w:rsidR="009B58E1">
        <w:t>т деятельность по обобщению лучшего педагогического опыта работы своих коллег и достижений педагогической науки.</w:t>
      </w:r>
    </w:p>
    <w:p w:rsidR="00385A96" w:rsidRDefault="009B58E1" w:rsidP="009B58E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3820" w:firstLine="709"/>
        <w:jc w:val="both"/>
      </w:pPr>
      <w:r>
        <w:t xml:space="preserve">Обязанности участников методической работы ОУ </w:t>
      </w:r>
    </w:p>
    <w:p w:rsidR="00DD70D4" w:rsidRDefault="009B58E1" w:rsidP="00385A96">
      <w:pPr>
        <w:pStyle w:val="20"/>
        <w:shd w:val="clear" w:color="auto" w:fill="auto"/>
        <w:tabs>
          <w:tab w:val="left" w:pos="0"/>
        </w:tabs>
        <w:spacing w:line="240" w:lineRule="auto"/>
        <w:ind w:left="709" w:right="3820"/>
        <w:jc w:val="both"/>
      </w:pPr>
      <w:r>
        <w:rPr>
          <w:rStyle w:val="21"/>
        </w:rPr>
        <w:t>Педагоги обязаны: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проводить открытые уроки, внеклассные мероприятия;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систематически посещать заседания МО</w:t>
      </w:r>
      <w:r w:rsidR="00385A96">
        <w:t xml:space="preserve"> и творческих </w:t>
      </w:r>
      <w:proofErr w:type="spellStart"/>
      <w:r w:rsidR="00385A96">
        <w:t>груп</w:t>
      </w:r>
      <w:proofErr w:type="spellEnd"/>
      <w:r>
        <w:t>, методические совещания, педагогические советы;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планировать и осуществлять работу по самообразованию;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lastRenderedPageBreak/>
        <w:t>анализировать и обобщать собственный опыт работы и педагогические достижения;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</w:pPr>
      <w:r>
        <w:t>оказывать содействие в подготовке методических мероприятий, семинаров, конференций, конкурсов, совещаний, педсоветов;</w:t>
      </w:r>
    </w:p>
    <w:p w:rsidR="00385A96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 xml:space="preserve">пополнять методическую копилку ОУ собственными методическими разработками. </w:t>
      </w:r>
    </w:p>
    <w:p w:rsidR="00DD70D4" w:rsidRDefault="00385A96" w:rsidP="00385A96">
      <w:pPr>
        <w:pStyle w:val="20"/>
        <w:shd w:val="clear" w:color="auto" w:fill="auto"/>
        <w:tabs>
          <w:tab w:val="left" w:pos="0"/>
          <w:tab w:val="left" w:pos="272"/>
        </w:tabs>
        <w:spacing w:line="240" w:lineRule="auto"/>
        <w:ind w:left="709"/>
        <w:jc w:val="both"/>
      </w:pPr>
      <w:r>
        <w:rPr>
          <w:rStyle w:val="21"/>
        </w:rPr>
        <w:t>Руководитель МО обязан</w:t>
      </w:r>
      <w:r w:rsidR="009B58E1">
        <w:rPr>
          <w:rStyle w:val="21"/>
        </w:rPr>
        <w:t>: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стимулировать самообразование педагогов;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организовывать деятельность педагогов в различных формах: индивидуальных, групповых и т.д.;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разрабатывать планы работы и графики проведения открытых уроков и занятий членов МО;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анализировать деятельность методической работы МО за год;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72"/>
        </w:tabs>
        <w:spacing w:line="240" w:lineRule="auto"/>
        <w:ind w:firstLine="709"/>
        <w:jc w:val="both"/>
      </w:pPr>
      <w: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DD70D4" w:rsidRDefault="009B58E1" w:rsidP="009B58E1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67"/>
        </w:tabs>
        <w:spacing w:line="240" w:lineRule="auto"/>
        <w:ind w:firstLine="709"/>
        <w:jc w:val="both"/>
      </w:pPr>
      <w:r>
        <w:t>обобщать опыт работы педагогов ОУ.</w:t>
      </w:r>
    </w:p>
    <w:p w:rsidR="00DD70D4" w:rsidRDefault="00DD70D4" w:rsidP="00385A96">
      <w:pPr>
        <w:pStyle w:val="20"/>
        <w:shd w:val="clear" w:color="auto" w:fill="auto"/>
        <w:tabs>
          <w:tab w:val="left" w:pos="0"/>
          <w:tab w:val="left" w:pos="272"/>
        </w:tabs>
        <w:spacing w:line="240" w:lineRule="auto"/>
        <w:ind w:left="709"/>
        <w:jc w:val="both"/>
      </w:pPr>
    </w:p>
    <w:p w:rsidR="009B58E1" w:rsidRDefault="009B58E1" w:rsidP="009B58E1">
      <w:pPr>
        <w:pStyle w:val="20"/>
        <w:shd w:val="clear" w:color="auto" w:fill="auto"/>
        <w:tabs>
          <w:tab w:val="left" w:pos="0"/>
          <w:tab w:val="left" w:pos="272"/>
        </w:tabs>
        <w:spacing w:line="240" w:lineRule="auto"/>
        <w:ind w:left="709"/>
        <w:jc w:val="both"/>
      </w:pPr>
    </w:p>
    <w:p w:rsidR="00DD70D4" w:rsidRDefault="009B58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73"/>
        </w:tabs>
        <w:spacing w:line="298" w:lineRule="exact"/>
        <w:ind w:left="1700"/>
        <w:jc w:val="left"/>
      </w:pPr>
      <w:bookmarkStart w:id="7" w:name="bookmark6"/>
      <w:proofErr w:type="gramStart"/>
      <w:r>
        <w:t>Контроль за</w:t>
      </w:r>
      <w:proofErr w:type="gramEnd"/>
      <w:r>
        <w:t xml:space="preserve"> проведением методической работы в ОУ</w:t>
      </w:r>
      <w:bookmarkEnd w:id="7"/>
    </w:p>
    <w:p w:rsidR="00DD70D4" w:rsidRDefault="009B58E1" w:rsidP="009B58E1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6.1 Контроль за проведением методической работы в ОУ осуществляется директором ОУ в соответствии с планом методической работы ОУ и </w:t>
      </w:r>
      <w:proofErr w:type="spellStart"/>
      <w:r>
        <w:t>внутришкольного</w:t>
      </w:r>
      <w:proofErr w:type="spellEnd"/>
      <w:r>
        <w:t xml:space="preserve"> контроля, </w:t>
      </w:r>
      <w:proofErr w:type="gramStart"/>
      <w:r>
        <w:t>утвержденными</w:t>
      </w:r>
      <w:proofErr w:type="gramEnd"/>
      <w:r>
        <w:t xml:space="preserve"> директором.</w:t>
      </w:r>
    </w:p>
    <w:p w:rsidR="00DD70D4" w:rsidRDefault="009B58E1" w:rsidP="009B58E1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line="240" w:lineRule="auto"/>
        <w:ind w:firstLine="709"/>
        <w:jc w:val="both"/>
      </w:pPr>
      <w:r>
        <w:t>Методическая документация должна соответствовать государственным образовательным стандартам, нормативным документам, определяющим и обеспечивающим единство требований.</w:t>
      </w:r>
    </w:p>
    <w:sectPr w:rsidR="00DD70D4" w:rsidSect="009B58E1">
      <w:type w:val="continuous"/>
      <w:pgSz w:w="11900" w:h="16840"/>
      <w:pgMar w:top="1135" w:right="560" w:bottom="11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AE" w:rsidRDefault="001514AE">
      <w:r>
        <w:separator/>
      </w:r>
    </w:p>
  </w:endnote>
  <w:endnote w:type="continuationSeparator" w:id="0">
    <w:p w:rsidR="001514AE" w:rsidRDefault="0015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AE" w:rsidRDefault="001514AE"/>
  </w:footnote>
  <w:footnote w:type="continuationSeparator" w:id="0">
    <w:p w:rsidR="001514AE" w:rsidRDefault="001514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3D"/>
    <w:multiLevelType w:val="multilevel"/>
    <w:tmpl w:val="A5EE0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7275F"/>
    <w:multiLevelType w:val="multilevel"/>
    <w:tmpl w:val="2F22AB7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A1220"/>
    <w:multiLevelType w:val="multilevel"/>
    <w:tmpl w:val="220A6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70D4"/>
    <w:rsid w:val="001514AE"/>
    <w:rsid w:val="00385A96"/>
    <w:rsid w:val="00420672"/>
    <w:rsid w:val="009558C5"/>
    <w:rsid w:val="009B58E1"/>
    <w:rsid w:val="009E431D"/>
    <w:rsid w:val="009F028D"/>
    <w:rsid w:val="00BE0D35"/>
    <w:rsid w:val="00C97EC2"/>
    <w:rsid w:val="00D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3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9E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9E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E4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E4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9E4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E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431D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9E431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E431D"/>
    <w:pPr>
      <w:shd w:val="clear" w:color="auto" w:fill="FFFFFF"/>
      <w:spacing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E431D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B58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58E1"/>
    <w:rPr>
      <w:color w:val="000000"/>
    </w:rPr>
  </w:style>
  <w:style w:type="paragraph" w:styleId="a8">
    <w:name w:val="footer"/>
    <w:basedOn w:val="a"/>
    <w:link w:val="a9"/>
    <w:uiPriority w:val="99"/>
    <w:unhideWhenUsed/>
    <w:rsid w:val="009B58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8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наташа</cp:lastModifiedBy>
  <cp:revision>3</cp:revision>
  <dcterms:created xsi:type="dcterms:W3CDTF">2021-02-07T13:41:00Z</dcterms:created>
  <dcterms:modified xsi:type="dcterms:W3CDTF">2021-02-07T14:04:00Z</dcterms:modified>
</cp:coreProperties>
</file>